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34" w:rsidRPr="0041163E" w:rsidRDefault="00F55434" w:rsidP="00AD48C7">
      <w:pPr>
        <w:spacing w:after="0" w:line="840" w:lineRule="atLeast"/>
        <w:ind w:right="282" w:firstLine="567"/>
        <w:outlineLvl w:val="0"/>
        <w:rPr>
          <w:rFonts w:ascii="Monotype Corsiva" w:hAnsi="Monotype Corsiva"/>
          <w:color w:val="0000FF"/>
          <w:sz w:val="32"/>
          <w:szCs w:val="30"/>
        </w:rPr>
      </w:pPr>
      <w:r>
        <w:rPr>
          <w:noProof/>
        </w:rPr>
        <w:pict>
          <v:shape id="Рисунок 1" o:spid="_x0000_s1026" type="#_x0000_t75" style="position:absolute;left:0;text-align:left;margin-left:-61.05pt;margin-top:-20.7pt;width:222pt;height:156pt;z-index:-251658240;visibility:visible">
            <v:imagedata r:id="rId5" o:title=""/>
          </v:shape>
        </w:pict>
      </w:r>
      <w:r>
        <w:rPr>
          <w:rFonts w:ascii="Monotype Corsiva" w:hAnsi="Monotype Corsiva"/>
          <w:b/>
          <w:bCs/>
          <w:color w:val="0000FF"/>
          <w:sz w:val="52"/>
          <w:lang w:val="uk-UA"/>
        </w:rPr>
        <w:t xml:space="preserve">                  </w:t>
      </w:r>
      <w:r w:rsidRPr="0041163E">
        <w:rPr>
          <w:rFonts w:ascii="Monotype Corsiva" w:hAnsi="Monotype Corsiva"/>
          <w:b/>
          <w:bCs/>
          <w:color w:val="0000FF"/>
          <w:sz w:val="52"/>
          <w:lang w:val="uk-UA"/>
        </w:rPr>
        <w:t>«</w:t>
      </w:r>
      <w:r w:rsidRPr="0041163E">
        <w:rPr>
          <w:rFonts w:ascii="Monotype Corsiva" w:hAnsi="Monotype Corsiva"/>
          <w:b/>
          <w:bCs/>
          <w:color w:val="0000FF"/>
          <w:sz w:val="52"/>
        </w:rPr>
        <w:t>Найліпший мотив до діяльності,</w:t>
      </w:r>
    </w:p>
    <w:p w:rsidR="00F55434" w:rsidRPr="0041163E" w:rsidRDefault="00F55434" w:rsidP="00B45CD0">
      <w:pPr>
        <w:spacing w:after="0" w:line="420" w:lineRule="atLeast"/>
        <w:ind w:right="282" w:firstLine="567"/>
        <w:jc w:val="right"/>
        <w:rPr>
          <w:rFonts w:ascii="Monotype Corsiva" w:hAnsi="Monotype Corsiva"/>
          <w:color w:val="0000FF"/>
          <w:sz w:val="32"/>
          <w:szCs w:val="30"/>
          <w:lang w:val="uk-UA"/>
        </w:rPr>
      </w:pPr>
      <w:r w:rsidRPr="0041163E">
        <w:rPr>
          <w:rFonts w:ascii="Monotype Corsiva" w:hAnsi="Monotype Corsiva"/>
          <w:b/>
          <w:bCs/>
          <w:color w:val="0000FF"/>
          <w:sz w:val="52"/>
        </w:rPr>
        <w:t>або давай зробимо це разом</w:t>
      </w:r>
      <w:r w:rsidRPr="0041163E">
        <w:rPr>
          <w:rFonts w:ascii="Monotype Corsiva" w:hAnsi="Monotype Corsiva"/>
          <w:b/>
          <w:bCs/>
          <w:color w:val="0000FF"/>
          <w:sz w:val="52"/>
          <w:lang w:val="uk-UA"/>
        </w:rPr>
        <w:t>»</w:t>
      </w:r>
    </w:p>
    <w:p w:rsidR="00F55434" w:rsidRDefault="00F55434" w:rsidP="0041163E">
      <w:pPr>
        <w:spacing w:after="0" w:line="420" w:lineRule="atLeast"/>
        <w:ind w:right="282" w:firstLine="567"/>
        <w:jc w:val="center"/>
        <w:rPr>
          <w:rFonts w:ascii="Corbel" w:hAnsi="Corbel"/>
          <w:color w:val="000000"/>
          <w:sz w:val="30"/>
          <w:szCs w:val="30"/>
          <w:lang w:val="uk-UA"/>
        </w:rPr>
      </w:pPr>
      <w:r w:rsidRPr="0041163E">
        <w:rPr>
          <w:rFonts w:ascii="Corbel" w:hAnsi="Corbel"/>
          <w:color w:val="000000"/>
          <w:sz w:val="30"/>
          <w:szCs w:val="30"/>
        </w:rPr>
        <w:t> </w:t>
      </w:r>
    </w:p>
    <w:p w:rsidR="00F55434" w:rsidRDefault="00F55434" w:rsidP="0041163E">
      <w:pPr>
        <w:spacing w:after="0" w:line="420" w:lineRule="atLeast"/>
        <w:ind w:right="282" w:firstLine="567"/>
        <w:jc w:val="center"/>
        <w:rPr>
          <w:rFonts w:ascii="Corbel" w:hAnsi="Corbel"/>
          <w:color w:val="000000"/>
          <w:sz w:val="30"/>
          <w:szCs w:val="30"/>
          <w:lang w:val="uk-UA"/>
        </w:rPr>
      </w:pPr>
    </w:p>
    <w:p w:rsidR="00F55434" w:rsidRPr="00AD48C7" w:rsidRDefault="00F55434" w:rsidP="0041163E">
      <w:pPr>
        <w:spacing w:after="0" w:line="420" w:lineRule="atLeast"/>
        <w:ind w:right="282" w:firstLine="567"/>
        <w:jc w:val="center"/>
        <w:rPr>
          <w:rFonts w:ascii="Corbel" w:hAnsi="Corbel"/>
          <w:color w:val="000000"/>
          <w:sz w:val="30"/>
          <w:szCs w:val="30"/>
          <w:lang w:val="uk-UA"/>
        </w:rPr>
      </w:pPr>
    </w:p>
    <w:p w:rsidR="00F55434" w:rsidRPr="0041163E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Здавна родина є необхідною умовою людського існування. Природними вихователями дитини є її батьки. Роль сім’ї в суспільстві не порівнювана за своєю значимістю із жодним соціальним інститутом, адже саме в сім’ї формується і розвивається особистість дитини, відбувається оволодіння нею соціальними ролями, необхідними для успішного життя в соціумі. У сім’ї створюються умови для пізнання дитиною всіх сфер земного буття людини, закладаються основи моральності, формуються норми поведінки, розвиваються індивідуальні якості особистості. Сім’я сприяє не лише формуванню, а й самоствердженню особистості, стимулює її соціальну, творчу активність, розкриває індивідуальність. Особливості взаємин батьків і дітей бувають різними. Вони реалізуються в їх свідомій діяльності через певний стиль життя, переконання і вчинки.</w:t>
      </w:r>
    </w:p>
    <w:p w:rsidR="00F55434" w:rsidRPr="0041163E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Більшість сучасних батьків переконані в тому, що роблять все необхідне для правильного виховання дітей. Та реалії життя свідчать, що і час, і характер спілкування батьків і дітей бувають дуже обмеженими. Для успішного розвитку дітям украй необхідно, щоб дорослий був завжди поряд, виявляв уважність та повсякчас спілкувався з ними.</w:t>
      </w:r>
    </w:p>
    <w:p w:rsidR="00F55434" w:rsidRPr="0041163E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Який вид діяльності найбільше до вподоби дітям?</w:t>
      </w:r>
    </w:p>
    <w:p w:rsidR="00F55434" w:rsidRPr="0041163E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У дитинстві кожному з нас читали чудове оповідання російської дитячої письменниці Валентини Осєєвої «Чарівне слово», у якому йшлося про чудодійну силу «чарівного» слова «будь ласка». По-справжньому «чарівними» є й інші слова ввічливості, як-от: «дякую», «дозвольте», «вибачте», «доброго дня» тощо. Знати ці слова та використовувати у своєму мовленні має кожна вихована людина. Та не всім нам відомо про існування не менш «чарівних» слів, які спонукають дітей до дії та взаємодії з дорослим</w:t>
      </w:r>
      <w:r>
        <w:rPr>
          <w:rFonts w:ascii="Corbel" w:hAnsi="Corbel"/>
          <w:color w:val="000000"/>
          <w:sz w:val="30"/>
          <w:szCs w:val="30"/>
          <w:lang w:val="uk-UA"/>
        </w:rPr>
        <w:t>.</w:t>
      </w:r>
      <w:r w:rsidRPr="0041163E">
        <w:rPr>
          <w:rFonts w:ascii="Corbel" w:hAnsi="Corbel"/>
          <w:color w:val="000000"/>
          <w:sz w:val="30"/>
          <w:szCs w:val="30"/>
        </w:rPr>
        <w:t xml:space="preserve"> Щоб дослідити, яким з доступних видів діяльності віддають перевагу діти </w:t>
      </w:r>
      <w:r>
        <w:rPr>
          <w:rFonts w:ascii="Corbel" w:hAnsi="Corbel"/>
          <w:color w:val="000000"/>
          <w:sz w:val="30"/>
          <w:szCs w:val="30"/>
          <w:lang w:val="uk-UA"/>
        </w:rPr>
        <w:t>молодшого шкільного</w:t>
      </w:r>
      <w:r w:rsidRPr="0041163E">
        <w:rPr>
          <w:rFonts w:ascii="Corbel" w:hAnsi="Corbel"/>
          <w:color w:val="000000"/>
          <w:sz w:val="30"/>
          <w:szCs w:val="30"/>
        </w:rPr>
        <w:t xml:space="preserve"> віку в </w:t>
      </w:r>
      <w:r>
        <w:rPr>
          <w:rFonts w:ascii="Corbel" w:hAnsi="Corbel"/>
          <w:color w:val="000000"/>
          <w:sz w:val="30"/>
          <w:szCs w:val="30"/>
          <w:lang w:val="uk-UA"/>
        </w:rPr>
        <w:t>закладі освіти</w:t>
      </w:r>
      <w:r w:rsidRPr="0041163E">
        <w:rPr>
          <w:rFonts w:ascii="Corbel" w:hAnsi="Corbel"/>
          <w:color w:val="000000"/>
          <w:sz w:val="30"/>
          <w:szCs w:val="30"/>
        </w:rPr>
        <w:t xml:space="preserve">, </w:t>
      </w:r>
      <w:r>
        <w:rPr>
          <w:rFonts w:ascii="Corbel" w:hAnsi="Corbel"/>
          <w:color w:val="000000"/>
          <w:sz w:val="30"/>
          <w:szCs w:val="30"/>
          <w:lang w:val="uk-UA"/>
        </w:rPr>
        <w:t>я</w:t>
      </w:r>
      <w:r w:rsidRPr="0041163E">
        <w:rPr>
          <w:rFonts w:ascii="Corbel" w:hAnsi="Corbel"/>
          <w:color w:val="000000"/>
          <w:sz w:val="30"/>
          <w:szCs w:val="30"/>
        </w:rPr>
        <w:t xml:space="preserve"> провел</w:t>
      </w:r>
      <w:r>
        <w:rPr>
          <w:rFonts w:ascii="Corbel" w:hAnsi="Corbel"/>
          <w:color w:val="000000"/>
          <w:sz w:val="30"/>
          <w:szCs w:val="30"/>
          <w:lang w:val="uk-UA"/>
        </w:rPr>
        <w:t>а</w:t>
      </w:r>
      <w:r w:rsidRPr="0041163E">
        <w:rPr>
          <w:rFonts w:ascii="Corbel" w:hAnsi="Corbel"/>
          <w:color w:val="000000"/>
          <w:sz w:val="30"/>
          <w:szCs w:val="30"/>
        </w:rPr>
        <w:t xml:space="preserve"> опитування дітей. Завданням було з’ясувати, які види діяльності найбільше їм до вподоби:</w:t>
      </w:r>
    </w:p>
    <w:p w:rsidR="00F55434" w:rsidRPr="0041163E" w:rsidRDefault="00F55434" w:rsidP="0041163E">
      <w:pPr>
        <w:pStyle w:val="ListParagraph"/>
        <w:numPr>
          <w:ilvl w:val="0"/>
          <w:numId w:val="1"/>
        </w:numPr>
        <w:spacing w:after="0" w:line="420" w:lineRule="atLeast"/>
        <w:ind w:right="282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гра;</w:t>
      </w:r>
    </w:p>
    <w:p w:rsidR="00F55434" w:rsidRPr="0041163E" w:rsidRDefault="00F55434" w:rsidP="0041163E">
      <w:pPr>
        <w:pStyle w:val="ListParagraph"/>
        <w:numPr>
          <w:ilvl w:val="0"/>
          <w:numId w:val="1"/>
        </w:numPr>
        <w:spacing w:after="0" w:line="420" w:lineRule="atLeast"/>
        <w:ind w:right="282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малювання;</w:t>
      </w:r>
    </w:p>
    <w:p w:rsidR="00F55434" w:rsidRPr="0041163E" w:rsidRDefault="00F55434" w:rsidP="0041163E">
      <w:pPr>
        <w:pStyle w:val="ListParagraph"/>
        <w:numPr>
          <w:ilvl w:val="0"/>
          <w:numId w:val="1"/>
        </w:numPr>
        <w:spacing w:after="0" w:line="420" w:lineRule="atLeast"/>
        <w:ind w:right="282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праця;</w:t>
      </w:r>
    </w:p>
    <w:p w:rsidR="00F55434" w:rsidRPr="0041163E" w:rsidRDefault="00F55434" w:rsidP="0041163E">
      <w:pPr>
        <w:pStyle w:val="ListParagraph"/>
        <w:numPr>
          <w:ilvl w:val="0"/>
          <w:numId w:val="1"/>
        </w:numPr>
        <w:spacing w:after="0" w:line="420" w:lineRule="atLeast"/>
        <w:ind w:right="282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експериментування;</w:t>
      </w:r>
    </w:p>
    <w:p w:rsidR="00F55434" w:rsidRPr="0041163E" w:rsidRDefault="00F55434" w:rsidP="0041163E">
      <w:pPr>
        <w:pStyle w:val="ListParagraph"/>
        <w:numPr>
          <w:ilvl w:val="0"/>
          <w:numId w:val="1"/>
        </w:numPr>
        <w:spacing w:after="0" w:line="420" w:lineRule="atLeast"/>
        <w:ind w:right="282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конструювання;</w:t>
      </w:r>
    </w:p>
    <w:p w:rsidR="00F55434" w:rsidRPr="00B45CD0" w:rsidRDefault="00F55434" w:rsidP="0041163E">
      <w:pPr>
        <w:pStyle w:val="ListParagraph"/>
        <w:numPr>
          <w:ilvl w:val="0"/>
          <w:numId w:val="1"/>
        </w:numPr>
        <w:spacing w:after="0" w:line="420" w:lineRule="atLeast"/>
        <w:ind w:right="282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слухання казок чи інших творів дитячої літератури.</w:t>
      </w:r>
    </w:p>
    <w:p w:rsidR="00F55434" w:rsidRPr="00B45CD0" w:rsidRDefault="00F55434" w:rsidP="00B45CD0">
      <w:pPr>
        <w:spacing w:after="0" w:line="420" w:lineRule="atLeast"/>
        <w:ind w:right="282"/>
        <w:jc w:val="center"/>
        <w:rPr>
          <w:rFonts w:ascii="Corbel" w:hAnsi="Corbel"/>
          <w:color w:val="000000"/>
          <w:sz w:val="30"/>
          <w:szCs w:val="30"/>
          <w:lang w:val="uk-UA"/>
        </w:rPr>
      </w:pPr>
      <w:r w:rsidRPr="00E112C3">
        <w:rPr>
          <w:rFonts w:ascii="Corbel" w:hAnsi="Corbel"/>
          <w:noProof/>
          <w:color w:val="000000"/>
          <w:sz w:val="30"/>
          <w:szCs w:val="30"/>
        </w:rPr>
        <w:pict>
          <v:shape id="Рисунок 4" o:spid="_x0000_i1032" type="#_x0000_t75" style="width:286.5pt;height:199.5pt;visibility:visible">
            <v:imagedata r:id="rId6" o:title=""/>
          </v:shape>
        </w:pict>
      </w:r>
    </w:p>
    <w:p w:rsidR="00F55434" w:rsidRPr="0041163E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 xml:space="preserve">Гіпотетично </w:t>
      </w:r>
      <w:r>
        <w:rPr>
          <w:rFonts w:ascii="Corbel" w:hAnsi="Corbel"/>
          <w:color w:val="000000"/>
          <w:sz w:val="30"/>
          <w:szCs w:val="30"/>
          <w:lang w:val="uk-UA"/>
        </w:rPr>
        <w:t>я</w:t>
      </w:r>
      <w:r>
        <w:rPr>
          <w:rFonts w:ascii="Corbel" w:hAnsi="Corbel"/>
          <w:color w:val="000000"/>
          <w:sz w:val="30"/>
          <w:szCs w:val="30"/>
        </w:rPr>
        <w:t xml:space="preserve"> передбач</w:t>
      </w:r>
      <w:r>
        <w:rPr>
          <w:rFonts w:ascii="Corbel" w:hAnsi="Corbel"/>
          <w:color w:val="000000"/>
          <w:sz w:val="30"/>
          <w:szCs w:val="30"/>
          <w:lang w:val="uk-UA"/>
        </w:rPr>
        <w:t>ила</w:t>
      </w:r>
      <w:r w:rsidRPr="0041163E">
        <w:rPr>
          <w:rFonts w:ascii="Corbel" w:hAnsi="Corbel"/>
          <w:color w:val="000000"/>
          <w:sz w:val="30"/>
          <w:szCs w:val="30"/>
        </w:rPr>
        <w:t xml:space="preserve">, що на першому місці опиниться гра, на другому — малювання, а на останньому — праця. Власне, здебільшого метою цього педагогічного експерименту було з’ясувати ставлення </w:t>
      </w:r>
      <w:r>
        <w:rPr>
          <w:rFonts w:ascii="Corbel" w:hAnsi="Corbel"/>
          <w:color w:val="000000"/>
          <w:sz w:val="30"/>
          <w:szCs w:val="30"/>
          <w:lang w:val="uk-UA"/>
        </w:rPr>
        <w:t>дитини</w:t>
      </w:r>
      <w:r w:rsidRPr="0041163E">
        <w:rPr>
          <w:rFonts w:ascii="Corbel" w:hAnsi="Corbel"/>
          <w:color w:val="000000"/>
          <w:sz w:val="30"/>
          <w:szCs w:val="30"/>
        </w:rPr>
        <w:t xml:space="preserve"> до трудової діяльності. З огляду на те що </w:t>
      </w:r>
      <w:r>
        <w:rPr>
          <w:rFonts w:ascii="Corbel" w:hAnsi="Corbel"/>
          <w:color w:val="000000"/>
          <w:sz w:val="30"/>
          <w:szCs w:val="30"/>
          <w:lang w:val="uk-UA"/>
        </w:rPr>
        <w:t>дітям</w:t>
      </w:r>
      <w:r w:rsidRPr="0041163E">
        <w:rPr>
          <w:rFonts w:ascii="Corbel" w:hAnsi="Corbel"/>
          <w:color w:val="000000"/>
          <w:sz w:val="30"/>
          <w:szCs w:val="30"/>
        </w:rPr>
        <w:t xml:space="preserve"> ще складно зробити вибір зі значної кількості запропонованих варіантів через вікові особливості пам’яті, </w:t>
      </w:r>
      <w:r>
        <w:rPr>
          <w:rFonts w:ascii="Corbel" w:hAnsi="Corbel"/>
          <w:color w:val="000000"/>
          <w:sz w:val="30"/>
          <w:szCs w:val="30"/>
          <w:lang w:val="uk-UA"/>
        </w:rPr>
        <w:t>я</w:t>
      </w:r>
      <w:r w:rsidRPr="0041163E">
        <w:rPr>
          <w:rFonts w:ascii="Corbel" w:hAnsi="Corbel"/>
          <w:color w:val="000000"/>
          <w:sz w:val="30"/>
          <w:szCs w:val="30"/>
        </w:rPr>
        <w:t xml:space="preserve"> пропонувал</w:t>
      </w:r>
      <w:r>
        <w:rPr>
          <w:rFonts w:ascii="Corbel" w:hAnsi="Corbel"/>
          <w:color w:val="000000"/>
          <w:sz w:val="30"/>
          <w:szCs w:val="30"/>
          <w:lang w:val="uk-UA"/>
        </w:rPr>
        <w:t xml:space="preserve">а </w:t>
      </w:r>
      <w:r w:rsidRPr="0041163E">
        <w:rPr>
          <w:rFonts w:ascii="Corbel" w:hAnsi="Corbel"/>
          <w:color w:val="000000"/>
          <w:sz w:val="30"/>
          <w:szCs w:val="30"/>
        </w:rPr>
        <w:t>обирати лише з трьох видів діяльності.</w:t>
      </w:r>
    </w:p>
    <w:p w:rsidR="00F55434" w:rsidRPr="0041163E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Використання «чарівних» слів як один із прийомів формування інтересу дітей до праці</w:t>
      </w:r>
    </w:p>
    <w:p w:rsidR="00F55434" w:rsidRPr="000731E5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  <w:lang w:val="uk-UA"/>
        </w:rPr>
      </w:pPr>
      <w:r w:rsidRPr="0041163E">
        <w:rPr>
          <w:rFonts w:ascii="Corbel" w:hAnsi="Corbel"/>
          <w:color w:val="000000"/>
          <w:sz w:val="30"/>
          <w:szCs w:val="30"/>
        </w:rPr>
        <w:t xml:space="preserve">І раптом </w:t>
      </w:r>
      <w:r>
        <w:rPr>
          <w:rFonts w:ascii="Corbel" w:hAnsi="Corbel"/>
          <w:color w:val="000000"/>
          <w:sz w:val="30"/>
          <w:szCs w:val="30"/>
          <w:lang w:val="uk-UA"/>
        </w:rPr>
        <w:t>…</w:t>
      </w:r>
      <w:r w:rsidRPr="0041163E">
        <w:rPr>
          <w:rFonts w:ascii="Corbel" w:hAnsi="Corbel"/>
          <w:color w:val="000000"/>
          <w:sz w:val="30"/>
          <w:szCs w:val="30"/>
        </w:rPr>
        <w:t xml:space="preserve">! </w:t>
      </w:r>
      <w:r>
        <w:rPr>
          <w:rFonts w:ascii="Corbel" w:hAnsi="Corbel"/>
          <w:color w:val="000000"/>
          <w:sz w:val="30"/>
          <w:szCs w:val="30"/>
          <w:lang w:val="uk-UA"/>
        </w:rPr>
        <w:t>Я</w:t>
      </w:r>
      <w:r>
        <w:rPr>
          <w:rFonts w:ascii="Corbel" w:hAnsi="Corbel"/>
          <w:color w:val="000000"/>
          <w:sz w:val="30"/>
          <w:szCs w:val="30"/>
        </w:rPr>
        <w:t xml:space="preserve"> знайшл</w:t>
      </w:r>
      <w:r>
        <w:rPr>
          <w:rFonts w:ascii="Corbel" w:hAnsi="Corbel"/>
          <w:color w:val="000000"/>
          <w:sz w:val="30"/>
          <w:szCs w:val="30"/>
          <w:lang w:val="uk-UA"/>
        </w:rPr>
        <w:t>а</w:t>
      </w:r>
      <w:r w:rsidRPr="0041163E">
        <w:rPr>
          <w:rFonts w:ascii="Corbel" w:hAnsi="Corbel"/>
          <w:color w:val="000000"/>
          <w:sz w:val="30"/>
          <w:szCs w:val="30"/>
        </w:rPr>
        <w:t xml:space="preserve"> «чарівні» слова, використовуючи які, змогли </w:t>
      </w:r>
      <w:r>
        <w:rPr>
          <w:rFonts w:ascii="Corbel" w:hAnsi="Corbel"/>
          <w:color w:val="000000"/>
          <w:sz w:val="30"/>
          <w:szCs w:val="30"/>
          <w:lang w:val="uk-UA"/>
        </w:rPr>
        <w:t xml:space="preserve"> б </w:t>
      </w:r>
      <w:r w:rsidRPr="0041163E">
        <w:rPr>
          <w:rFonts w:ascii="Corbel" w:hAnsi="Corbel"/>
          <w:color w:val="000000"/>
          <w:sz w:val="30"/>
          <w:szCs w:val="30"/>
        </w:rPr>
        <w:t>зі 100%-вим успіхом досягати бажаного результату. Це були слова: «Зі мною разом»</w:t>
      </w:r>
      <w:r>
        <w:rPr>
          <w:rFonts w:ascii="Corbel" w:hAnsi="Corbel"/>
          <w:color w:val="000000"/>
          <w:sz w:val="30"/>
          <w:szCs w:val="30"/>
          <w:lang w:val="uk-UA"/>
        </w:rPr>
        <w:t>.</w:t>
      </w:r>
    </w:p>
    <w:p w:rsidR="00F55434" w:rsidRPr="0041163E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Справді, з’ясувалося, що для досягнення бажаного ефекту у взаємодії з дитиною варто лише змінити формулювання запитання чи звернення до неї, додавши «чарівні» слова.</w:t>
      </w:r>
    </w:p>
    <w:p w:rsidR="00F55434" w:rsidRPr="0041163E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Формулювати запитання правильно так: Чим тобі хотілося б зараз зайнятися: погратися, помалювати чи разом зі мною, витерти пил на полицях?</w:t>
      </w:r>
    </w:p>
    <w:p w:rsidR="00F55434" w:rsidRPr="0041163E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Що ти хотів би зараз робити: зі мною разом прибирати зі столу, гратися чи розглядати книжки?</w:t>
      </w:r>
    </w:p>
    <w:p w:rsidR="00F55434" w:rsidRPr="0041163E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Що будеш робити: будувати з піску, зі мною прибирати двір чи малювати?</w:t>
      </w:r>
    </w:p>
    <w:p w:rsidR="00F55434" w:rsidRPr="000731E5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  <w:lang w:val="uk-UA"/>
        </w:rPr>
      </w:pPr>
      <w:r w:rsidRPr="0041163E">
        <w:rPr>
          <w:rFonts w:ascii="Corbel" w:hAnsi="Corbel"/>
          <w:color w:val="000000"/>
          <w:sz w:val="30"/>
          <w:szCs w:val="30"/>
        </w:rPr>
        <w:t>Розвиток партнерської взаємодії дорослого й дитини</w:t>
      </w:r>
      <w:r>
        <w:rPr>
          <w:rFonts w:ascii="Corbel" w:hAnsi="Corbel"/>
          <w:color w:val="000000"/>
          <w:sz w:val="30"/>
          <w:szCs w:val="30"/>
          <w:lang w:val="uk-UA"/>
        </w:rPr>
        <w:t>.</w:t>
      </w:r>
    </w:p>
    <w:p w:rsidR="00F55434" w:rsidRPr="00AD48C7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  <w:lang w:val="uk-UA"/>
        </w:rPr>
      </w:pPr>
      <w:r w:rsidRPr="00AD48C7">
        <w:rPr>
          <w:rFonts w:ascii="Corbel" w:hAnsi="Corbel"/>
          <w:color w:val="000000"/>
          <w:sz w:val="30"/>
          <w:szCs w:val="30"/>
          <w:lang w:val="uk-UA"/>
        </w:rPr>
        <w:t>Спільна діяльність із дорослим настільки значима для дитини, що заради задоволення потреби бути поряд з ним, дитина відмовляється від найулюбленіших своїх занять — ігор, читання, малювання тощо. Звичайно, лише в тому разі, якщо ця діяльність супроводжується позитивними емоціями спілкування, підтримкою, оцінюванням затрачених дитиною зусиль і схваленням досягнених результатів.</w:t>
      </w:r>
    </w:p>
    <w:p w:rsidR="00F55434" w:rsidRPr="0041163E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Спілкування</w:t>
      </w:r>
      <w:r>
        <w:rPr>
          <w:rFonts w:ascii="Corbel" w:hAnsi="Corbel"/>
          <w:color w:val="000000"/>
          <w:sz w:val="30"/>
          <w:szCs w:val="30"/>
          <w:lang w:val="uk-UA"/>
        </w:rPr>
        <w:t xml:space="preserve"> </w:t>
      </w:r>
      <w:r w:rsidRPr="0041163E">
        <w:rPr>
          <w:rFonts w:ascii="Corbel" w:hAnsi="Corbel"/>
          <w:color w:val="000000"/>
          <w:sz w:val="30"/>
          <w:szCs w:val="30"/>
        </w:rPr>
        <w:t>— основний вид діяльності, в якому відбувається розвиток особистості. Лише у спілкуванні дитина може проявити себе як людина відносно іншої людини, і лише у спілкуванні з дорослим може повноцінно розвиватися. Для організації педагогічно виправданого спілкування дорослих з дитиною дорослі — педагоги й батьки — мають усвідомити, що дитина — не об’єкт для догляду, а партнер дорослого</w:t>
      </w:r>
      <w:r>
        <w:rPr>
          <w:rFonts w:ascii="Corbel" w:hAnsi="Corbel"/>
          <w:color w:val="000000"/>
          <w:sz w:val="30"/>
          <w:szCs w:val="30"/>
          <w:lang w:val="uk-UA"/>
        </w:rPr>
        <w:t xml:space="preserve"> </w:t>
      </w:r>
      <w:r w:rsidRPr="0041163E">
        <w:rPr>
          <w:rFonts w:ascii="Corbel" w:hAnsi="Corbel"/>
          <w:color w:val="000000"/>
          <w:sz w:val="30"/>
          <w:szCs w:val="30"/>
        </w:rPr>
        <w:t xml:space="preserve">у доступних віковим можливостям видах діяльності. Спілкуватися з дорослим дитина починає за допомогою усмішки, що є першим соціальним жестом, адресованим йому. Впродовж першого року життя дитини таке спілкування відбувається шляхом обміну емоціями. Надалі, у процесі того, як дитина оволодіває вміннями діяти з предметами, її ставлення до близьких людей та соціального оточення змінюється. Дитина виявляє бажання не лише обмінюватися позитивними емоціями, а й спілкуватися на практичні «ділові» теми. Від дорослого дитина потребує вже не лише уваги й ласки, а й близької взаємодії та співпраці. Здатність дитини до наслідування є вагомим чинником її розвитку. Адже дитина тягнеться до того, хто є для неї зразком для наслідування, — до дорослого. Спостерігаючи за розвитком ігрової діяльності дітей, помітили: що менша за віком дитина, то більше у процесі ігор їй потрібен дорослий. </w:t>
      </w:r>
    </w:p>
    <w:p w:rsidR="00F55434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  <w:lang w:val="uk-UA"/>
        </w:rPr>
      </w:pPr>
      <w:r w:rsidRPr="0041163E">
        <w:rPr>
          <w:rFonts w:ascii="Corbel" w:hAnsi="Corbel"/>
          <w:color w:val="000000"/>
          <w:sz w:val="30"/>
          <w:szCs w:val="30"/>
        </w:rPr>
        <w:t>Спільно з дорослим дитина відпрацьовує ігрові вміння, які згодом використовуватиме в іграх з іншими дітьми. Саме тому гратися з дитиною просто необхідно і в жодному разі не можна відкладати це на потім. Те, що дорослі у спілкуванні з дітьми переносять «на потім», «на завтра», може ніколи не відбутися, оскільки час минає безповоротно. </w:t>
      </w:r>
    </w:p>
    <w:p w:rsidR="00F55434" w:rsidRPr="00B45CD0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  <w:lang w:val="uk-UA"/>
        </w:rPr>
      </w:pPr>
    </w:p>
    <w:p w:rsidR="00F55434" w:rsidRDefault="00F55434" w:rsidP="00B45CD0">
      <w:pPr>
        <w:spacing w:after="0" w:line="420" w:lineRule="atLeast"/>
        <w:ind w:right="282"/>
        <w:jc w:val="center"/>
        <w:rPr>
          <w:rFonts w:ascii="Corbel" w:hAnsi="Corbel"/>
          <w:color w:val="000000"/>
          <w:sz w:val="30"/>
          <w:szCs w:val="30"/>
          <w:lang w:val="uk-UA"/>
        </w:rPr>
      </w:pPr>
      <w:r w:rsidRPr="00E112C3">
        <w:rPr>
          <w:rFonts w:ascii="Corbel" w:hAnsi="Corbel"/>
          <w:noProof/>
          <w:color w:val="000000"/>
          <w:sz w:val="30"/>
          <w:szCs w:val="30"/>
        </w:rPr>
        <w:pict>
          <v:shape id="Рисунок 3" o:spid="_x0000_i1033" type="#_x0000_t75" style="width:306.75pt;height:207.75pt;visibility:visible">
            <v:imagedata r:id="rId7" o:title=""/>
          </v:shape>
        </w:pict>
      </w:r>
    </w:p>
    <w:p w:rsidR="00F55434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  <w:lang w:val="uk-UA"/>
        </w:rPr>
      </w:pPr>
    </w:p>
    <w:p w:rsidR="00F55434" w:rsidRPr="0041163E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</w:rPr>
      </w:pPr>
      <w:r>
        <w:rPr>
          <w:rFonts w:ascii="Corbel" w:hAnsi="Corbel"/>
          <w:color w:val="000000"/>
          <w:sz w:val="30"/>
          <w:szCs w:val="30"/>
          <w:lang w:val="uk-UA"/>
        </w:rPr>
        <w:t>Я</w:t>
      </w:r>
      <w:r w:rsidRPr="0041163E">
        <w:rPr>
          <w:rFonts w:ascii="Corbel" w:hAnsi="Corbel"/>
          <w:color w:val="000000"/>
          <w:sz w:val="30"/>
          <w:szCs w:val="30"/>
        </w:rPr>
        <w:t xml:space="preserve"> </w:t>
      </w:r>
      <w:r>
        <w:rPr>
          <w:rFonts w:ascii="Corbel" w:hAnsi="Corbel"/>
          <w:color w:val="000000"/>
          <w:sz w:val="30"/>
          <w:szCs w:val="30"/>
          <w:lang w:val="uk-UA"/>
        </w:rPr>
        <w:t>раджу</w:t>
      </w:r>
      <w:r w:rsidRPr="0041163E">
        <w:rPr>
          <w:rFonts w:ascii="Corbel" w:hAnsi="Corbel"/>
          <w:color w:val="000000"/>
          <w:sz w:val="30"/>
          <w:szCs w:val="30"/>
        </w:rPr>
        <w:t xml:space="preserve"> дорослим — батькам</w:t>
      </w:r>
      <w:r>
        <w:rPr>
          <w:rFonts w:ascii="Corbel" w:hAnsi="Corbel"/>
          <w:color w:val="000000"/>
          <w:sz w:val="30"/>
          <w:szCs w:val="30"/>
          <w:lang w:val="uk-UA"/>
        </w:rPr>
        <w:t xml:space="preserve"> </w:t>
      </w:r>
      <w:r w:rsidRPr="0041163E">
        <w:rPr>
          <w:rFonts w:ascii="Corbel" w:hAnsi="Corbel"/>
          <w:color w:val="000000"/>
          <w:sz w:val="30"/>
          <w:szCs w:val="30"/>
        </w:rPr>
        <w:t>— включати дитину в усі доступні її силам і віковим можливостям види діяльності. А ще — впроваджувати в життя родини нові традиції і дотримуватися їх, формуючи особливий стиль спілкування.</w:t>
      </w:r>
    </w:p>
    <w:p w:rsidR="00F55434" w:rsidRPr="0041163E" w:rsidRDefault="00F55434" w:rsidP="0041163E">
      <w:pPr>
        <w:spacing w:after="0" w:line="420" w:lineRule="atLeast"/>
        <w:ind w:right="282" w:firstLine="567"/>
        <w:jc w:val="both"/>
        <w:rPr>
          <w:rFonts w:ascii="Corbel" w:hAnsi="Corbel"/>
          <w:color w:val="000000"/>
          <w:sz w:val="30"/>
          <w:szCs w:val="30"/>
        </w:rPr>
      </w:pPr>
      <w:r w:rsidRPr="0041163E">
        <w:rPr>
          <w:rFonts w:ascii="Corbel" w:hAnsi="Corbel"/>
          <w:color w:val="000000"/>
          <w:sz w:val="30"/>
          <w:szCs w:val="30"/>
        </w:rPr>
        <w:t>Результатом тісної взаємодії дорослого з дітьми є те, що діти стають ліпшими, розумнішими, добрішими, більше вміють і прагнуть вчитися нового. Достатньо не лінуватися душею і частіше казати дитині «чарівні» слова: «Давай зі мною разом!». Перевірте самі!</w:t>
      </w:r>
    </w:p>
    <w:p w:rsidR="00F55434" w:rsidRDefault="00F55434" w:rsidP="0041163E">
      <w:pPr>
        <w:ind w:right="282" w:firstLine="567"/>
        <w:rPr>
          <w:rFonts w:ascii="Corbel" w:hAnsi="Corbel"/>
          <w:color w:val="000000"/>
          <w:lang w:val="uk-UA"/>
        </w:rPr>
      </w:pPr>
      <w:r>
        <w:rPr>
          <w:noProof/>
        </w:rPr>
        <w:pict>
          <v:shape id="Рисунок 2" o:spid="_x0000_s1027" type="#_x0000_t75" style="position:absolute;left:0;text-align:left;margin-left:130.2pt;margin-top:7.8pt;width:249.75pt;height:3in;z-index:-251657216;visibility:visible">
            <v:imagedata r:id="rId8" o:title=""/>
          </v:shape>
        </w:pict>
      </w:r>
    </w:p>
    <w:p w:rsidR="00F55434" w:rsidRDefault="00F55434" w:rsidP="0041163E">
      <w:pPr>
        <w:ind w:right="282" w:firstLine="567"/>
        <w:rPr>
          <w:rFonts w:ascii="Corbel" w:hAnsi="Corbel"/>
          <w:color w:val="000000"/>
          <w:lang w:val="uk-UA"/>
        </w:rPr>
      </w:pPr>
    </w:p>
    <w:p w:rsidR="00F55434" w:rsidRPr="00B45CD0" w:rsidRDefault="00F55434" w:rsidP="0041163E">
      <w:pPr>
        <w:ind w:right="282" w:firstLine="567"/>
        <w:rPr>
          <w:rFonts w:ascii="Corbel" w:hAnsi="Corbel"/>
          <w:color w:val="000000"/>
          <w:lang w:val="uk-UA"/>
        </w:rPr>
      </w:pPr>
    </w:p>
    <w:sectPr w:rsidR="00F55434" w:rsidRPr="00B45CD0" w:rsidSect="0041163E">
      <w:pgSz w:w="11906" w:h="16838"/>
      <w:pgMar w:top="1134" w:right="567" w:bottom="1134" w:left="1701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355B13AC"/>
    <w:multiLevelType w:val="hybridMultilevel"/>
    <w:tmpl w:val="B38A63E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14D"/>
    <w:rsid w:val="000731E5"/>
    <w:rsid w:val="0019709B"/>
    <w:rsid w:val="0035214D"/>
    <w:rsid w:val="0041163E"/>
    <w:rsid w:val="006B3B2C"/>
    <w:rsid w:val="0075264D"/>
    <w:rsid w:val="00AD48C7"/>
    <w:rsid w:val="00B45CD0"/>
    <w:rsid w:val="00B810C3"/>
    <w:rsid w:val="00E112C3"/>
    <w:rsid w:val="00E97FF1"/>
    <w:rsid w:val="00F5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B2C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35214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214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352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35214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4116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4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6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4</Pages>
  <Words>855</Words>
  <Characters>4874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8</cp:revision>
  <dcterms:created xsi:type="dcterms:W3CDTF">2020-04-09T11:11:00Z</dcterms:created>
  <dcterms:modified xsi:type="dcterms:W3CDTF">2022-12-15T18:46:00Z</dcterms:modified>
</cp:coreProperties>
</file>